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5F" w:rsidRDefault="00F52C5F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2C5F" w:rsidRPr="00F52C5F" w:rsidRDefault="00F52C5F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52C5F" w:rsidRPr="00F52C5F" w:rsidRDefault="00F52C5F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52C5F" w:rsidRPr="00F52C5F" w:rsidRDefault="00F52C5F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људска и мањинска права 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  <w:t>и равноправност полова</w:t>
      </w:r>
    </w:p>
    <w:p w:rsidR="007838FC" w:rsidRDefault="00F52C5F" w:rsidP="0078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F52C5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F52C5F">
        <w:rPr>
          <w:rFonts w:ascii="Times New Roman" w:eastAsia="Times New Roman" w:hAnsi="Times New Roman" w:cs="Times New Roman"/>
          <w:sz w:val="24"/>
          <w:szCs w:val="24"/>
        </w:rPr>
        <w:t>06-2/108-18</w:t>
      </w:r>
    </w:p>
    <w:p w:rsidR="007838FC" w:rsidRPr="007838FC" w:rsidRDefault="00C90766" w:rsidP="0078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7838FC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јун 2018. године</w:t>
      </w:r>
    </w:p>
    <w:p w:rsidR="00F52C5F" w:rsidRPr="00F52C5F" w:rsidRDefault="00F52C5F" w:rsidP="00F5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C5F">
        <w:rPr>
          <w:rFonts w:ascii="Times New Roman" w:hAnsi="Times New Roman"/>
          <w:b/>
          <w:sz w:val="24"/>
          <w:szCs w:val="24"/>
        </w:rPr>
        <w:t>З А П И С Н И К</w:t>
      </w: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16.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ЉУДСКА И МАЊИНСКА ПРАВА И </w:t>
      </w: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РАВНОПРАВНОСТ ПОЛОВА</w:t>
      </w:r>
    </w:p>
    <w:p w:rsidR="00F52C5F" w:rsidRP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gramStart"/>
      <w:r w:rsidRPr="00F52C5F">
        <w:rPr>
          <w:rFonts w:ascii="Times New Roman" w:hAnsi="Times New Roman"/>
          <w:b/>
          <w:sz w:val="24"/>
          <w:szCs w:val="24"/>
        </w:rPr>
        <w:t>ОДРЖАНЕ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22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proofErr w:type="gramEnd"/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МАЈА </w:t>
      </w:r>
      <w:r w:rsidRPr="00F52C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2018. ГОДИНЕ</w:t>
      </w:r>
    </w:p>
    <w:p w:rsidR="00F52C5F" w:rsidRDefault="00F52C5F" w:rsidP="00F52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F52C5F">
        <w:rPr>
          <w:rFonts w:ascii="Times New Roman" w:hAnsi="Times New Roman"/>
          <w:sz w:val="24"/>
          <w:szCs w:val="24"/>
        </w:rPr>
        <w:t>Седница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је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почела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у </w:t>
      </w:r>
      <w:r w:rsidRPr="00F52C5F">
        <w:rPr>
          <w:rFonts w:ascii="Times New Roman" w:hAnsi="Times New Roman"/>
          <w:sz w:val="24"/>
          <w:szCs w:val="24"/>
          <w:lang w:val="sr-Cyrl-RS"/>
        </w:rPr>
        <w:t>1</w:t>
      </w:r>
      <w:r w:rsidRPr="001A24C7">
        <w:rPr>
          <w:rFonts w:ascii="Times New Roman" w:hAnsi="Times New Roman"/>
          <w:sz w:val="24"/>
          <w:szCs w:val="24"/>
          <w:lang w:val="sr-Cyrl-RS"/>
        </w:rPr>
        <w:t>3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часова</w:t>
      </w:r>
      <w:proofErr w:type="spellEnd"/>
      <w:r w:rsidRPr="00F52C5F">
        <w:rPr>
          <w:rFonts w:ascii="Times New Roman" w:hAnsi="Times New Roman"/>
          <w:sz w:val="24"/>
          <w:szCs w:val="24"/>
        </w:rPr>
        <w:t>.</w:t>
      </w:r>
      <w:proofErr w:type="gramEnd"/>
      <w:r w:rsidRPr="00F52C5F">
        <w:rPr>
          <w:rFonts w:ascii="Times New Roman" w:hAnsi="Times New Roman"/>
          <w:sz w:val="24"/>
          <w:szCs w:val="24"/>
        </w:rPr>
        <w:t xml:space="preserve"> 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  <w:lang w:val="sr-Cyrl-RS"/>
        </w:rPr>
        <w:t xml:space="preserve">            Седницом је председавао председник Одбора Мехо Омеровић.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ab/>
      </w:r>
      <w:proofErr w:type="spellStart"/>
      <w:r w:rsidRPr="00F52C5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су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F52C5F">
        <w:rPr>
          <w:rFonts w:ascii="Times New Roman" w:hAnsi="Times New Roman"/>
          <w:sz w:val="24"/>
          <w:szCs w:val="24"/>
        </w:rPr>
        <w:t>: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Миланка Јевтовић Вукојичић, </w:t>
      </w:r>
      <w:r w:rsidRPr="00F52C5F">
        <w:rPr>
          <w:rFonts w:ascii="Times New Roman" w:hAnsi="Times New Roman"/>
          <w:sz w:val="24"/>
          <w:szCs w:val="24"/>
          <w:lang w:val="sr-Cyrl-RS"/>
        </w:rPr>
        <w:t>Љибушка Лакатош, Љиљана Малушић, Оливера Огњановић,</w:t>
      </w:r>
      <w:r w:rsidRPr="00F52C5F">
        <w:rPr>
          <w:rFonts w:ascii="Times New Roman" w:hAnsi="Times New Roman"/>
          <w:sz w:val="24"/>
          <w:szCs w:val="24"/>
        </w:rPr>
        <w:t xml:space="preserve"> 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Марјана Мараш, 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>Весна Ивковић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,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Татјана Мацура, 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>Марија Јањушевић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>Енис Имамовић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2C5F">
        <w:rPr>
          <w:rFonts w:ascii="Times New Roman" w:hAnsi="Times New Roman"/>
          <w:sz w:val="24"/>
          <w:szCs w:val="24"/>
          <w:lang w:val="sr-Cyrl-RS"/>
        </w:rPr>
        <w:t>и Елвира Ковач, чланови Одбора.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ab/>
      </w:r>
      <w:proofErr w:type="spellStart"/>
      <w:r w:rsidRPr="00F52C5F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нису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Одбора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: 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>Никола Јоловић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,</w:t>
      </w:r>
      <w:r w:rsidR="001B739F" w:rsidRPr="001A24C7">
        <w:rPr>
          <w:rFonts w:ascii="Times New Roman" w:hAnsi="Times New Roman"/>
          <w:sz w:val="24"/>
          <w:szCs w:val="24"/>
        </w:rPr>
        <w:t xml:space="preserve"> 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>М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и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>лена Турк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,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Милосав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Милојевић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, 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>Руужица Николић</w:t>
      </w:r>
      <w:r w:rsidRPr="00F52C5F">
        <w:rPr>
          <w:rFonts w:ascii="Times New Roman" w:hAnsi="Times New Roman"/>
          <w:sz w:val="24"/>
          <w:szCs w:val="24"/>
          <w:lang w:val="sr-Cyrl-RS"/>
        </w:rPr>
        <w:t>,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 xml:space="preserve"> Маја Виденовић </w:t>
      </w:r>
      <w:proofErr w:type="gramStart"/>
      <w:r w:rsidR="001A24C7" w:rsidRPr="001A24C7">
        <w:rPr>
          <w:rFonts w:ascii="Times New Roman" w:hAnsi="Times New Roman"/>
          <w:sz w:val="24"/>
          <w:szCs w:val="24"/>
          <w:lang w:val="sr-Cyrl-RS"/>
        </w:rPr>
        <w:t>и</w:t>
      </w:r>
      <w:r w:rsidRPr="00F52C5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B739F" w:rsidRPr="00F52C5F">
        <w:rPr>
          <w:rFonts w:ascii="Times New Roman" w:hAnsi="Times New Roman"/>
          <w:sz w:val="24"/>
          <w:szCs w:val="24"/>
          <w:lang w:val="sr-Cyrl-RS"/>
        </w:rPr>
        <w:t>Олена</w:t>
      </w:r>
      <w:proofErr w:type="gramEnd"/>
      <w:r w:rsidR="001B739F" w:rsidRPr="00F52C5F">
        <w:rPr>
          <w:rFonts w:ascii="Times New Roman" w:hAnsi="Times New Roman"/>
          <w:sz w:val="24"/>
          <w:szCs w:val="24"/>
          <w:lang w:val="sr-Cyrl-RS"/>
        </w:rPr>
        <w:t xml:space="preserve"> Папуга</w:t>
      </w:r>
      <w:r w:rsidR="001A24C7" w:rsidRPr="001A24C7">
        <w:rPr>
          <w:rFonts w:ascii="Times New Roman" w:hAnsi="Times New Roman"/>
          <w:sz w:val="24"/>
          <w:szCs w:val="24"/>
          <w:lang w:val="sr-Cyrl-RS"/>
        </w:rPr>
        <w:t>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5F">
        <w:rPr>
          <w:rFonts w:ascii="Times New Roman" w:hAnsi="Times New Roman"/>
          <w:sz w:val="24"/>
          <w:szCs w:val="24"/>
          <w:lang w:val="sr-Cyrl-RS"/>
        </w:rPr>
        <w:t xml:space="preserve">            Седници су присуствовали:</w:t>
      </w:r>
      <w:r w:rsidR="001B739F" w:rsidRPr="001A24C7">
        <w:rPr>
          <w:rFonts w:ascii="Times New Roman" w:hAnsi="Times New Roman"/>
          <w:sz w:val="24"/>
          <w:szCs w:val="24"/>
          <w:lang w:val="sr-Cyrl-RS"/>
        </w:rPr>
        <w:t xml:space="preserve"> Наташа Ст. Јовановић, Томислав Жигманов и Љупка Михајловска</w:t>
      </w:r>
      <w:r w:rsidRPr="00F52C5F">
        <w:rPr>
          <w:rFonts w:ascii="Times New Roman" w:hAnsi="Times New Roman"/>
          <w:sz w:val="24"/>
          <w:szCs w:val="24"/>
          <w:lang w:val="sr-Cyrl-RS"/>
        </w:rPr>
        <w:t>, заменици чланова Одбора.</w:t>
      </w:r>
    </w:p>
    <w:p w:rsidR="00F52C5F" w:rsidRPr="00F52C5F" w:rsidRDefault="00F52C5F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C5F">
        <w:rPr>
          <w:rFonts w:ascii="Times New Roman" w:hAnsi="Times New Roman"/>
          <w:sz w:val="24"/>
          <w:szCs w:val="24"/>
        </w:rPr>
        <w:tab/>
      </w:r>
      <w:r w:rsidRPr="00F52C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Испред Повереника 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>за заштиту равноправности седници су присуствова</w:t>
      </w:r>
      <w:r w:rsidR="001A24C7"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>л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>е</w:t>
      </w:r>
      <w:r w:rsidR="001A24C7"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>:</w:t>
      </w:r>
      <w:r w:rsidRPr="00F52C5F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повереница Бранкица Јанковић, </w:t>
      </w:r>
      <w:proofErr w:type="spellStart"/>
      <w:r w:rsidR="001B739F" w:rsidRPr="001A24C7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="001B739F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39F" w:rsidRPr="001A24C7">
        <w:rPr>
          <w:rFonts w:ascii="Times New Roman" w:hAnsi="Times New Roman" w:cs="Times New Roman"/>
          <w:sz w:val="24"/>
          <w:szCs w:val="24"/>
        </w:rPr>
        <w:t>Кецман</w:t>
      </w:r>
      <w:proofErr w:type="spellEnd"/>
      <w:r w:rsidR="001B739F"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и </w:t>
      </w:r>
      <w:r w:rsidRPr="001A24C7">
        <w:rPr>
          <w:rFonts w:ascii="Times New Roman" w:eastAsia="Times New Roman" w:hAnsi="Times New Roman" w:cs="Arial"/>
          <w:sz w:val="24"/>
          <w:szCs w:val="24"/>
          <w:lang w:val="sr-Cyrl-RS"/>
        </w:rPr>
        <w:t>Татјана Пријић.</w:t>
      </w:r>
    </w:p>
    <w:p w:rsidR="001A24C7" w:rsidRPr="001A24C7" w:rsidRDefault="00F52C5F" w:rsidP="001A2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2C5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F52C5F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Одбора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је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констатовао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да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су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испуњени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услови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за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рад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2C5F">
        <w:rPr>
          <w:rFonts w:ascii="Times New Roman" w:hAnsi="Times New Roman"/>
          <w:sz w:val="24"/>
          <w:szCs w:val="24"/>
        </w:rPr>
        <w:t>одлу</w:t>
      </w:r>
      <w:r w:rsidR="001A24C7">
        <w:rPr>
          <w:rFonts w:ascii="Times New Roman" w:hAnsi="Times New Roman"/>
          <w:sz w:val="24"/>
          <w:szCs w:val="24"/>
        </w:rPr>
        <w:t>чивање</w:t>
      </w:r>
      <w:proofErr w:type="spellEnd"/>
      <w:r w:rsidR="001A24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A24C7">
        <w:rPr>
          <w:rFonts w:ascii="Times New Roman" w:hAnsi="Times New Roman"/>
          <w:sz w:val="24"/>
          <w:szCs w:val="24"/>
        </w:rPr>
        <w:t>те</w:t>
      </w:r>
      <w:proofErr w:type="spellEnd"/>
      <w:r w:rsidR="001A2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4C7">
        <w:rPr>
          <w:rFonts w:ascii="Times New Roman" w:hAnsi="Times New Roman"/>
          <w:sz w:val="24"/>
          <w:szCs w:val="24"/>
        </w:rPr>
        <w:t>је</w:t>
      </w:r>
      <w:proofErr w:type="spellEnd"/>
      <w:r w:rsidR="001A2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4C7">
        <w:rPr>
          <w:rFonts w:ascii="Times New Roman" w:hAnsi="Times New Roman"/>
          <w:sz w:val="24"/>
          <w:szCs w:val="24"/>
        </w:rPr>
        <w:t>предложио</w:t>
      </w:r>
      <w:proofErr w:type="spellEnd"/>
      <w:r w:rsidR="001A2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4C7">
        <w:rPr>
          <w:rFonts w:ascii="Times New Roman" w:hAnsi="Times New Roman"/>
          <w:sz w:val="24"/>
          <w:szCs w:val="24"/>
        </w:rPr>
        <w:t>следећ</w:t>
      </w:r>
      <w:proofErr w:type="spellEnd"/>
      <w:r w:rsidR="001A24C7">
        <w:rPr>
          <w:rFonts w:ascii="Times New Roman" w:hAnsi="Times New Roman"/>
          <w:sz w:val="24"/>
          <w:szCs w:val="24"/>
          <w:lang w:val="sr-Cyrl-RS"/>
        </w:rPr>
        <w:t>и</w:t>
      </w:r>
    </w:p>
    <w:p w:rsidR="001A24C7" w:rsidRDefault="001A24C7" w:rsidP="001A2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C5F" w:rsidRPr="001A24C7" w:rsidRDefault="00F52C5F" w:rsidP="001A24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A24C7">
        <w:rPr>
          <w:rFonts w:ascii="Times New Roman" w:hAnsi="Times New Roman" w:cs="Times New Roman"/>
          <w:sz w:val="24"/>
          <w:szCs w:val="24"/>
        </w:rPr>
        <w:t>Д н е в н и   р е д:</w:t>
      </w:r>
    </w:p>
    <w:p w:rsidR="00F52C5F" w:rsidRPr="001A24C7" w:rsidRDefault="00F52C5F" w:rsidP="001A24C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F52C5F" w:rsidRPr="001A24C7" w:rsidRDefault="00F52C5F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Разматрање Редовног годишњег извештаја Повереника за заштиту равноправности за 2017. годину (Број: 02-657/18 од 15. марта 2018.</w:t>
      </w:r>
      <w:r w:rsidRPr="001A24C7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1A24C7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године</w:t>
      </w:r>
      <w:r w:rsidRPr="001A24C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);</w:t>
      </w:r>
    </w:p>
    <w:p w:rsidR="00F52C5F" w:rsidRPr="001A24C7" w:rsidRDefault="00F52C5F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одлуке о јавном слушању поводом Међународног дана борбе против насиља над старијим особама; </w:t>
      </w:r>
    </w:p>
    <w:p w:rsidR="00F52C5F" w:rsidRPr="001A24C7" w:rsidRDefault="00F52C5F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Информисање Одбора о Циљевима одрживог развоја;</w:t>
      </w:r>
    </w:p>
    <w:p w:rsidR="00F52C5F" w:rsidRPr="001A24C7" w:rsidRDefault="00F52C5F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Образовање Радне групе за права националних мањина;</w:t>
      </w:r>
    </w:p>
    <w:p w:rsidR="00F52C5F" w:rsidRPr="001A24C7" w:rsidRDefault="00F52C5F" w:rsidP="001A24C7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4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Разно. </w:t>
      </w:r>
    </w:p>
    <w:p w:rsidR="00F52C5F" w:rsidRPr="00F52C5F" w:rsidRDefault="00F52C5F" w:rsidP="001A24C7">
      <w:pPr>
        <w:tabs>
          <w:tab w:val="left" w:pos="567"/>
          <w:tab w:val="left" w:pos="851"/>
        </w:tabs>
        <w:spacing w:after="120" w:line="240" w:lineRule="auto"/>
        <w:ind w:left="108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52C5F" w:rsidRPr="00F52C5F" w:rsidRDefault="00F52C5F" w:rsidP="00F52C5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2C5F">
        <w:rPr>
          <w:rFonts w:ascii="Times New Roman" w:hAnsi="Times New Roman"/>
          <w:sz w:val="24"/>
          <w:szCs w:val="24"/>
        </w:rPr>
        <w:t>Чланови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Одбора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су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ПРИХВАТИЛИ </w:t>
      </w:r>
      <w:proofErr w:type="spellStart"/>
      <w:r w:rsidRPr="00F52C5F">
        <w:rPr>
          <w:rFonts w:ascii="Times New Roman" w:hAnsi="Times New Roman"/>
          <w:sz w:val="24"/>
          <w:szCs w:val="24"/>
        </w:rPr>
        <w:t>предложени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Дневни</w:t>
      </w:r>
      <w:proofErr w:type="spellEnd"/>
      <w:r w:rsidRPr="00F52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C5F">
        <w:rPr>
          <w:rFonts w:ascii="Times New Roman" w:hAnsi="Times New Roman"/>
          <w:sz w:val="24"/>
          <w:szCs w:val="24"/>
        </w:rPr>
        <w:t>ред</w:t>
      </w:r>
      <w:proofErr w:type="spellEnd"/>
      <w:r w:rsidRPr="00F52C5F">
        <w:rPr>
          <w:rFonts w:ascii="Times New Roman" w:hAnsi="Times New Roman"/>
          <w:sz w:val="24"/>
          <w:szCs w:val="24"/>
        </w:rPr>
        <w:t>.</w:t>
      </w:r>
      <w:proofErr w:type="gramEnd"/>
    </w:p>
    <w:p w:rsidR="00C90766" w:rsidRPr="00C90766" w:rsidRDefault="00C90766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Pr="00C90766">
        <w:rPr>
          <w:rFonts w:ascii="Times New Roman" w:hAnsi="Times New Roman"/>
          <w:sz w:val="24"/>
          <w:szCs w:val="24"/>
          <w:lang w:val="sr-Cyrl-RS"/>
        </w:rPr>
        <w:t xml:space="preserve">Пре преласка на рад по утврђеном Дневном реду, председник Одбора је ставио на гласање записнике са 10-14. седнице Одбора. </w:t>
      </w:r>
    </w:p>
    <w:p w:rsidR="00C90766" w:rsidRPr="00C90766" w:rsidRDefault="00C90766" w:rsidP="00F52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0766">
        <w:rPr>
          <w:rFonts w:ascii="Times New Roman" w:hAnsi="Times New Roman"/>
          <w:sz w:val="24"/>
          <w:szCs w:val="24"/>
          <w:lang w:val="sr-Cyrl-RS"/>
        </w:rPr>
        <w:tab/>
        <w:t>Одбор је већиом гласова УСВОЈИО записнике са 10-14. седнице Одбора.</w:t>
      </w:r>
    </w:p>
    <w:p w:rsidR="00C90766" w:rsidRDefault="00F52C5F" w:rsidP="00F52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52C5F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F52C5F" w:rsidRPr="00F52C5F" w:rsidRDefault="00C90766" w:rsidP="00F52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ПРВА ТАЧКА ДНЕВНОГ РЕДА: </w:t>
      </w:r>
      <w:r w:rsidR="00F52C5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Разматрање </w:t>
      </w:r>
      <w:r w:rsidR="00F52C5F" w:rsidRPr="00F52C5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Редовног годишњег извештаја Повереника за заштиту равноправности за 2017. годину</w:t>
      </w:r>
    </w:p>
    <w:p w:rsidR="00E24AA5" w:rsidRDefault="00F52C5F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Повереница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Бранкица Јанковић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упознала</w:t>
      </w:r>
      <w:proofErr w:type="spellEnd"/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кључним</w:t>
      </w:r>
      <w:proofErr w:type="spellEnd"/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936D9" w:rsidRPr="009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9936D9" w:rsidRPr="00993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936D9" w:rsidRPr="00993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36D9" w:rsidRPr="009936D9">
        <w:rPr>
          <w:rFonts w:ascii="Times New Roman" w:hAnsi="Times New Roman" w:cs="Times New Roman"/>
          <w:sz w:val="24"/>
          <w:szCs w:val="24"/>
        </w:rPr>
        <w:t>изазовим</w:t>
      </w:r>
      <w:r w:rsidR="009936D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3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936D9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="00993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6D9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="009936D9">
        <w:rPr>
          <w:rFonts w:ascii="Times New Roman" w:hAnsi="Times New Roman" w:cs="Times New Roman"/>
          <w:sz w:val="24"/>
          <w:szCs w:val="24"/>
        </w:rPr>
        <w:t>.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Навела је најзначајније стратегије, законе и друге акте који су усвојени у Репубици Србији у 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периоду на који се извештај односи, а доприносе остваривању  равноправности и то: Стратегија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превенције и сузбијања трговине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људима, посебно женама и децом, 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>Закон о биоме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дицинској подпомогнутој оплодњи,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 о финансијској подршци породици са децом; Споразум о оснивању регионалн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е канцеларије за сарадњу младих,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Уредба о 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утврђивању опасног рада за децу,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Уредба о националном програму за очување и уна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пређење здравља старих, 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>Уредб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а о националном програму очувања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унапређења сексуалног и репродуктивног з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дравља грађана Републике Србије,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равилник о изменама и допунама П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равилника о упису у регистар пољопривредних газдинстава 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обнови регистрације као и условима за пасиван ст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атус пољопривредног газдинстава (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где је испоштована препорука 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 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>да жен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е буду у потпуности равноправне), 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 о мерама пружања помоћи у лукама и на бродовима лицима са инвалидитетом и лицима са смањеном покретљивошћу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као и измене и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допуне јавно-бележничке тарифе, као и </w:t>
      </w:r>
      <w:r w:rsidR="00225B7B" w:rsidRPr="009936D9">
        <w:rPr>
          <w:rFonts w:ascii="Times New Roman" w:hAnsi="Times New Roman" w:cs="Times New Roman"/>
          <w:sz w:val="24"/>
          <w:szCs w:val="24"/>
          <w:lang w:val="sr-Cyrl-RS"/>
        </w:rPr>
        <w:t>сет прописа у области образовања.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>Пов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ереница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је изнела податак да је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 поступао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у 1098 предмета у току 2017. године.  По препорукама Повереника које се односе на конкретне случајеве дискриминације поступљено је у 75,9%,  што се тиче препорука за остваривање равноправности које су упућене органима јавне власти и другим лицима поступљено је у 91,6%, што укупно са поступањем по препорукама датим у појединачним случајевима, у просеку износи 83,7%. Највећи бр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притужби због дискриминације Поверенику 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>поднела физичка лица као и претходних година, чешће мушка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рци (59,3%) него жене (4,7%). </w:t>
      </w:r>
      <w:r w:rsidR="009936D9">
        <w:rPr>
          <w:rFonts w:ascii="Times New Roman" w:hAnsi="Times New Roman" w:cs="Times New Roman"/>
          <w:sz w:val="24"/>
          <w:szCs w:val="24"/>
          <w:lang w:val="sr-Cyrl-RS"/>
        </w:rPr>
        <w:t xml:space="preserve">Даље је истакла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да је највише притужби у претходној години поднето због дискриминације по основу инвалидитета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>18% од укупног броја притужби, затим по основу</w:t>
      </w:r>
      <w:r w:rsidR="00A555A8" w:rsidRPr="009936D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старосно</w:t>
      </w:r>
      <w:r w:rsidR="00A555A8" w:rsidRPr="009936D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доба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11,8%, пола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11,2%, здравственог стања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BCD" w:rsidRPr="009936D9">
        <w:rPr>
          <w:rFonts w:ascii="Times New Roman" w:hAnsi="Times New Roman" w:cs="Times New Roman"/>
          <w:sz w:val="24"/>
          <w:szCs w:val="24"/>
        </w:rPr>
        <w:t>0,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1%, националне припадности или етничког порекла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9,8%, брачног и породичног статуса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7,6%, сексуалне оријентације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6,6%, чланства у политичким, синдикалним и другим организацијама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5,2%, верског или политичког убеђења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3,6%, имовног стања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1BCD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3,5%, док су остали основи наведени у мањем проценту.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бласт рада и запошљавања и даље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на првом месту по броју притужби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31,2%, затим следе: поступак пред органима јавне власти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>21,4%, пружање јавних услуга и коришћење објеката и површина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12%, о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>бласт образовања и стручног оспособљавања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7,9%, јавно информисање и медији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7%, здравствена заштита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55AE" w:rsidRPr="009936D9">
        <w:rPr>
          <w:rFonts w:ascii="Times New Roman" w:hAnsi="Times New Roman" w:cs="Times New Roman"/>
          <w:sz w:val="24"/>
          <w:szCs w:val="24"/>
          <w:lang w:val="sr-Cyrl-RS"/>
        </w:rPr>
        <w:t>5,1%, социјална заштита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- 4,5%. Н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ајвећи број притужби поднет 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против органа јавне власти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43%, након тога следе правна лица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>28,7% и физичка лица 1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07F73" w:rsidRPr="009936D9">
        <w:rPr>
          <w:rFonts w:ascii="Times New Roman" w:hAnsi="Times New Roman" w:cs="Times New Roman"/>
          <w:sz w:val="24"/>
          <w:szCs w:val="24"/>
          <w:lang w:val="sr-Cyrl-RS"/>
        </w:rPr>
        <w:t>7,8%.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је истакла да су прошле 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>године урађена истраживања: „Ст</w:t>
      </w:r>
      <w:r w:rsidR="002011C5">
        <w:rPr>
          <w:rFonts w:ascii="Times New Roman" w:hAnsi="Times New Roman" w:cs="Times New Roman"/>
          <w:sz w:val="24"/>
          <w:szCs w:val="24"/>
        </w:rPr>
        <w:t>a</w:t>
      </w:r>
      <w:r w:rsidR="001939FE" w:rsidRPr="009936D9">
        <w:rPr>
          <w:rFonts w:ascii="Times New Roman" w:hAnsi="Times New Roman" w:cs="Times New Roman"/>
          <w:sz w:val="24"/>
          <w:szCs w:val="24"/>
          <w:lang w:val="sr-Cyrl-RS"/>
        </w:rPr>
        <w:t>рење у градовима - изазови савременог друштва“ и „Положај старијих жена у Србији“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>, која су указала</w:t>
      </w:r>
      <w:r w:rsidR="002011C5">
        <w:rPr>
          <w:rFonts w:ascii="Times New Roman" w:hAnsi="Times New Roman" w:cs="Times New Roman"/>
          <w:sz w:val="24"/>
          <w:szCs w:val="24"/>
        </w:rPr>
        <w:t xml:space="preserve"> 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је старијим особама отежано да у потпуности уживају своја права, услед великог броја физичких, друштвених и економских бариј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821B1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ра, предрасуда и недостатка инклузивних јавних политика. 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 је навела да је највећи број притужби по основу пола поднет од стране жена, и да је упутила препоруку органима јавне власти на локалном нивоу да предузму све мере и активности из своје надлежности како би обезбедили укључивање и подстицање равномерне заступљености жена и мушкараца у свим областима политичког и јавног одлучивања, јер је број жена на тим позицијама занемарљиво мали. Осврнула се и на насиље у породици, као највећи проблем нашег друштва, и 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стакла да је неопходно појачати све капацитете центара 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 xml:space="preserve">за социјални рад 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>у сврху пружања адекватне помоћи. Посебну пажњу је скренула на непри</w:t>
      </w:r>
      <w:r w:rsidR="002011C5">
        <w:rPr>
          <w:rFonts w:ascii="Times New Roman" w:hAnsi="Times New Roman" w:cs="Times New Roman"/>
          <w:sz w:val="24"/>
          <w:szCs w:val="24"/>
          <w:lang w:val="sr-Cyrl-RS"/>
        </w:rPr>
        <w:t>мерено и неадекватно извештавање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одређеног броја медија. Навела је да је дискриминација по основу здравственог стања један нови тренд и да је најчешће присутна на тржишту рада и запошљавања. Највећи бро</w:t>
      </w:r>
      <w:r w:rsidR="00303536">
        <w:rPr>
          <w:rFonts w:ascii="Times New Roman" w:hAnsi="Times New Roman" w:cs="Times New Roman"/>
          <w:sz w:val="24"/>
          <w:szCs w:val="24"/>
          <w:lang w:val="sr-Cyrl-RS"/>
        </w:rPr>
        <w:t>ј притужби</w:t>
      </w:r>
      <w:r w:rsidR="00E24AA5" w:rsidRPr="009936D9">
        <w:rPr>
          <w:rFonts w:ascii="Times New Roman" w:hAnsi="Times New Roman" w:cs="Times New Roman"/>
          <w:sz w:val="24"/>
          <w:szCs w:val="24"/>
          <w:lang w:val="sr-Cyrl-RS"/>
        </w:rPr>
        <w:t xml:space="preserve"> по основу националне припадности или етничког порекла се односи на дискриминацију Рома и Ромкиња. Повереница је истакла да је у истраживањима уочено да су сиромашни грађани изузетно дискриминисана друштвена група. </w:t>
      </w:r>
    </w:p>
    <w:p w:rsidR="00303536" w:rsidRDefault="00303536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У дискусији која је уследила</w:t>
      </w:r>
      <w:r w:rsidR="006A6EE9" w:rsidRPr="006A6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>Миланка Јевтовић Вукојичић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 xml:space="preserve">Оливера Огњановић су 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>истакл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EE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A6EE9">
        <w:rPr>
          <w:rFonts w:ascii="Times New Roman" w:hAnsi="Times New Roman" w:cs="Times New Roman"/>
          <w:sz w:val="24"/>
          <w:szCs w:val="24"/>
        </w:rPr>
        <w:t xml:space="preserve"> </w:t>
      </w:r>
      <w:r w:rsidR="006A6EE9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звештај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свеобухватан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креирање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536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303536">
        <w:rPr>
          <w:rFonts w:ascii="Times New Roman" w:hAnsi="Times New Roman" w:cs="Times New Roman"/>
          <w:sz w:val="24"/>
          <w:szCs w:val="24"/>
        </w:rPr>
        <w:t>.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A55AE" w:rsidRDefault="006A6EE9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Љупка Михајловска је 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на проблем непоштовања усвојених закона и посебно истакла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проблеме особа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 са инвалидитетом у вези приступачности. 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Високошколске 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и здравствене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установе треба да буду приступачне особама са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инвалидитетом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, што сматра да није случај, нарочито када је реч о приватним здравственим установама. Она сматра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треба формирати комисију која ће пратити примену закона и да се уведе као услов да јавна и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ституција </w:t>
      </w:r>
      <w:r w:rsidR="00101DB6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почети са радом ако не испуњава услове приступачности.</w:t>
      </w:r>
    </w:p>
    <w:p w:rsidR="00101DB6" w:rsidRDefault="00101DB6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Марија Јањушевић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 xml:space="preserve"> се осврнула на конкретан с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>лучај тужбе против професора Ди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>митријевића од стране удружења Да се зна</w:t>
      </w:r>
      <w:r w:rsidR="00AB340C">
        <w:rPr>
          <w:rFonts w:ascii="Times New Roman" w:hAnsi="Times New Roman" w:cs="Times New Roman"/>
          <w:sz w:val="24"/>
          <w:szCs w:val="24"/>
          <w:lang w:val="sr-Cyrl-RS"/>
        </w:rPr>
        <w:t>, због говора мржње</w:t>
      </w:r>
      <w:r w:rsidR="00D70C69">
        <w:rPr>
          <w:rFonts w:ascii="Times New Roman" w:hAnsi="Times New Roman" w:cs="Times New Roman"/>
          <w:sz w:val="24"/>
          <w:szCs w:val="24"/>
          <w:lang w:val="sr-Cyrl-RS"/>
        </w:rPr>
        <w:t>, коју сматра неоснованом јер се он само залагао за породичне вредности, а није се бавио питањем сексуалне ор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 xml:space="preserve">ијентације. </w:t>
      </w:r>
      <w:r w:rsidR="007D1705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се осврнула на мишљење које је Повереник донео о уџбеницима које се користе у психологији и у средњој медицинској школи, а у вези ХИВ инфекције, те сматра да није тачан став Повереника да они садрже дискриминаторне садржаје и да треба да ревидира став.  </w:t>
      </w:r>
    </w:p>
    <w:p w:rsidR="006A6EE9" w:rsidRPr="00303536" w:rsidRDefault="00AB340C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Елвира Ковач се осврнула на сензационалистичко извештавање медија о насиљу у породици и сматра да по том питању нешто треба урадити. Такође је истакла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вези најава да ће финансијску подршку државе за вантелесну оплодњу има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>ти и парови који желе друго 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те, под условом да је прво дете добијено путем вантелесне оплодње, 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>да треба разм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>от</w:t>
      </w:r>
      <w:r w:rsidR="001A24C7">
        <w:rPr>
          <w:rFonts w:ascii="Times New Roman" w:hAnsi="Times New Roman" w:cs="Times New Roman"/>
          <w:sz w:val="24"/>
          <w:szCs w:val="24"/>
          <w:lang w:val="sr-Cyrl-RS"/>
        </w:rPr>
        <w:t xml:space="preserve">рити овај услов јер има много парова који не могу имати друго дете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због </w:t>
      </w:r>
      <w:r w:rsidR="00561170">
        <w:rPr>
          <w:rFonts w:ascii="Times New Roman" w:hAnsi="Times New Roman" w:cs="Times New Roman"/>
          <w:sz w:val="24"/>
          <w:szCs w:val="24"/>
          <w:lang w:val="sr-Cyrl-RS"/>
        </w:rPr>
        <w:t>проблема секундарног стерилите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та. </w:t>
      </w:r>
    </w:p>
    <w:p w:rsidR="00AB340C" w:rsidRDefault="00AB340C" w:rsidP="009936D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E1BCD" w:rsidRDefault="00AB340C" w:rsidP="009936D9">
      <w:pPr>
        <w:pStyle w:val="NoSpacing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>ДРУГА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 ТАЧКА ДНЕВНОГ РЕДА: </w:t>
      </w:r>
      <w:r w:rsidR="00F52C5F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2C5F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Предлог одлуке о јавном слушању поводом Међународног дана борбе против насиља над старијим особама</w:t>
      </w:r>
    </w:p>
    <w:p w:rsidR="00F42677" w:rsidRP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Одбор у складу са чланом 83. Пословника Народне скупштине донесе одлуку о јавном слушању на тему: 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бележавање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борбе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– 15.јун 2018. </w:t>
      </w:r>
    </w:p>
    <w:p w:rsid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чесницима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Бранкица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Јанковић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Превенција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дискриминације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старијима</w:t>
      </w:r>
      <w:proofErr w:type="spellEnd"/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директорка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УН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механизама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Тодоровић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Црвени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Крст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аутономију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независност</w:t>
      </w:r>
      <w:proofErr w:type="spellEnd"/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Надежда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Сатарић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Амитy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пријатељства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Превенција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женама</w:t>
      </w:r>
      <w:proofErr w:type="spellEnd"/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Мишић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директорка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Геронтолошког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Превенција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домовима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Гајин,Центар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старијих</w:t>
      </w:r>
      <w:proofErr w:type="spellEnd"/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Pr="00F42677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слушање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Министарс</w:t>
      </w:r>
      <w:proofErr w:type="spellEnd"/>
      <w:r w:rsidR="00A869D7"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борачка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социјал</w:t>
      </w:r>
      <w:r w:rsidR="00A869D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8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D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A869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869D7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A86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D7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надлежних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независних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невладиних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42677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слушање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одржало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>, 15.</w:t>
      </w:r>
      <w:proofErr w:type="gram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2677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F42677">
        <w:rPr>
          <w:rFonts w:ascii="Times New Roman" w:hAnsi="Times New Roman" w:cs="Times New Roman"/>
          <w:sz w:val="24"/>
          <w:szCs w:val="24"/>
        </w:rPr>
        <w:t xml:space="preserve"> у 11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Малој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>.</w:t>
      </w:r>
    </w:p>
    <w:p w:rsid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једногласно 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усвојили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одржавању јавног слушања на тему: 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 xml:space="preserve">бележавање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борбе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старијима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– 15.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F42677">
        <w:rPr>
          <w:rFonts w:ascii="Times New Roman" w:hAnsi="Times New Roman" w:cs="Times New Roman"/>
          <w:sz w:val="24"/>
          <w:szCs w:val="24"/>
        </w:rPr>
        <w:t>јун</w:t>
      </w:r>
      <w:proofErr w:type="spellEnd"/>
      <w:proofErr w:type="gramEnd"/>
      <w:r w:rsidRPr="00F42677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:rsidR="00A869D7" w:rsidRDefault="00A869D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9D7" w:rsidRPr="00F42677" w:rsidRDefault="00A869D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77" w:rsidRP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EF2" w:rsidRPr="00001EF2" w:rsidRDefault="00001EF2" w:rsidP="009936D9">
      <w:pPr>
        <w:pStyle w:val="NoSpacing"/>
        <w:jc w:val="both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ab/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 xml:space="preserve">ТРЕЋА 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>ТАЧКА ДНЕВНОГ РЕДА</w:t>
      </w:r>
      <w:r w:rsidR="00F52C5F" w:rsidRPr="00F52C5F">
        <w:rPr>
          <w:rFonts w:ascii="Times New Roman" w:hAnsi="Times New Roman"/>
          <w:sz w:val="24"/>
          <w:szCs w:val="24"/>
          <w:lang w:val="sr-Cyrl-RS"/>
        </w:rPr>
        <w:t xml:space="preserve">:  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Информисање Одбора о Циљевима одрживог развоја</w:t>
      </w:r>
    </w:p>
    <w:p w:rsidR="00F42677" w:rsidRDefault="00AB340C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1A24C7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Координатор Фокус групе за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механизама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имплeментације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C7" w:rsidRPr="001A24C7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1A24C7" w:rsidRPr="001A24C7">
        <w:rPr>
          <w:rFonts w:ascii="Times New Roman" w:hAnsi="Times New Roman" w:cs="Times New Roman"/>
          <w:sz w:val="24"/>
          <w:szCs w:val="24"/>
        </w:rPr>
        <w:t>,</w:t>
      </w:r>
      <w:r w:rsidR="001A24C7"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Милорад Мијатовић је Одбору представио Циљеве одрживог развоја када је реч о питањима из делокруга овог одбора. Ова група је основан</w:t>
      </w:r>
      <w:r w:rsidR="001A24C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пре годину д</w:t>
      </w:r>
      <w:r w:rsidR="005956A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на од стране председнице Народне скупштине.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Њен з</w:t>
      </w:r>
      <w:r>
        <w:rPr>
          <w:rFonts w:ascii="Times New Roman" w:hAnsi="Times New Roman"/>
          <w:sz w:val="24"/>
          <w:szCs w:val="24"/>
          <w:lang w:val="sr-Cyrl-RS"/>
        </w:rPr>
        <w:t>адатак јесте да прати како се ост</w:t>
      </w:r>
      <w:r w:rsidR="001A24C7">
        <w:rPr>
          <w:rFonts w:ascii="Times New Roman" w:hAnsi="Times New Roman"/>
          <w:sz w:val="24"/>
          <w:szCs w:val="24"/>
          <w:lang w:val="sr-Cyrl-RS"/>
        </w:rPr>
        <w:t>варују циљеви одрживог разво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="001A24C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956A3">
        <w:rPr>
          <w:rFonts w:ascii="Times New Roman" w:hAnsi="Times New Roman"/>
          <w:sz w:val="24"/>
          <w:szCs w:val="24"/>
          <w:lang w:val="sr-Cyrl-RS"/>
        </w:rPr>
        <w:t>Влада је одговорна за сп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ровођење циљева и у ту сврху је на нивоу Владе формирана радна група са којом фокус група има добру сарадњу. </w:t>
      </w:r>
      <w:r>
        <w:rPr>
          <w:rFonts w:ascii="Times New Roman" w:hAnsi="Times New Roman"/>
          <w:sz w:val="24"/>
          <w:szCs w:val="24"/>
          <w:lang w:val="sr-Cyrl-RS"/>
        </w:rPr>
        <w:t>Има 17 циљева и 169 подциљева. Посебно је ист</w:t>
      </w:r>
      <w:r w:rsidR="001A24C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као циљ број 5 у вез</w:t>
      </w:r>
      <w:r w:rsidR="001A24C7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родне равноп</w:t>
      </w:r>
      <w:r w:rsidR="001A24C7">
        <w:rPr>
          <w:rFonts w:ascii="Times New Roman" w:hAnsi="Times New Roman"/>
          <w:sz w:val="24"/>
          <w:szCs w:val="24"/>
          <w:lang w:val="sr-Cyrl-RS"/>
        </w:rPr>
        <w:t>р</w:t>
      </w:r>
      <w:r>
        <w:rPr>
          <w:rFonts w:ascii="Times New Roman" w:hAnsi="Times New Roman"/>
          <w:sz w:val="24"/>
          <w:szCs w:val="24"/>
          <w:lang w:val="sr-Cyrl-RS"/>
        </w:rPr>
        <w:t xml:space="preserve">авности. Одбори су ти који ће пратити </w:t>
      </w:r>
      <w:r w:rsidR="001A24C7"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  <w:lang w:val="sr-Cyrl-RS"/>
        </w:rPr>
        <w:t>ладу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шта се остварује по конкретним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циљевима. Такође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је истакао</w:t>
      </w:r>
      <w:r>
        <w:rPr>
          <w:rFonts w:ascii="Times New Roman" w:hAnsi="Times New Roman"/>
          <w:sz w:val="24"/>
          <w:szCs w:val="24"/>
          <w:lang w:val="sr-Cyrl-RS"/>
        </w:rPr>
        <w:t xml:space="preserve"> циљ број 8 </w:t>
      </w:r>
      <w:r w:rsidR="001A24C7">
        <w:rPr>
          <w:rFonts w:ascii="Times New Roman" w:hAnsi="Times New Roman"/>
          <w:sz w:val="24"/>
          <w:szCs w:val="24"/>
          <w:lang w:val="sr-Cyrl-RS"/>
        </w:rPr>
        <w:t>у вези права запослених и циљ б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="001A24C7">
        <w:rPr>
          <w:rFonts w:ascii="Times New Roman" w:hAnsi="Times New Roman"/>
          <w:sz w:val="24"/>
          <w:szCs w:val="24"/>
          <w:lang w:val="sr-Cyrl-RS"/>
        </w:rPr>
        <w:t>ој</w:t>
      </w:r>
      <w:r>
        <w:rPr>
          <w:rFonts w:ascii="Times New Roman" w:hAnsi="Times New Roman"/>
          <w:sz w:val="24"/>
          <w:szCs w:val="24"/>
          <w:lang w:val="sr-Cyrl-RS"/>
        </w:rPr>
        <w:t xml:space="preserve"> 16 </w:t>
      </w:r>
      <w:r w:rsidR="001A24C7">
        <w:rPr>
          <w:rFonts w:ascii="Times New Roman" w:hAnsi="Times New Roman"/>
          <w:sz w:val="24"/>
          <w:szCs w:val="24"/>
          <w:lang w:val="sr-Cyrl-RS"/>
        </w:rPr>
        <w:t>који се односи на владавину права и снаж</w:t>
      </w:r>
      <w:r>
        <w:rPr>
          <w:rFonts w:ascii="Times New Roman" w:hAnsi="Times New Roman"/>
          <w:sz w:val="24"/>
          <w:szCs w:val="24"/>
          <w:lang w:val="sr-Cyrl-RS"/>
        </w:rPr>
        <w:t xml:space="preserve">не институције. </w:t>
      </w:r>
      <w:r w:rsidR="001A24C7">
        <w:rPr>
          <w:rFonts w:ascii="Times New Roman" w:hAnsi="Times New Roman"/>
          <w:sz w:val="24"/>
          <w:szCs w:val="24"/>
          <w:lang w:val="sr-Cyrl-RS"/>
        </w:rPr>
        <w:t>На крају свог излагања је истакао да су о</w:t>
      </w:r>
      <w:r w:rsidR="005956A3">
        <w:rPr>
          <w:rFonts w:ascii="Times New Roman" w:hAnsi="Times New Roman"/>
          <w:sz w:val="24"/>
          <w:szCs w:val="24"/>
          <w:lang w:val="sr-Cyrl-RS"/>
        </w:rPr>
        <w:t xml:space="preserve">во </w:t>
      </w:r>
      <w:r>
        <w:rPr>
          <w:rFonts w:ascii="Times New Roman" w:hAnsi="Times New Roman"/>
          <w:sz w:val="24"/>
          <w:szCs w:val="24"/>
          <w:lang w:val="sr-Cyrl-RS"/>
        </w:rPr>
        <w:t>веома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би</w:t>
      </w:r>
      <w:r w:rsidR="005956A3">
        <w:rPr>
          <w:rFonts w:ascii="Times New Roman" w:hAnsi="Times New Roman"/>
          <w:sz w:val="24"/>
          <w:szCs w:val="24"/>
          <w:lang w:val="sr-Cyrl-RS"/>
        </w:rPr>
        <w:t>тн</w:t>
      </w:r>
      <w:r w:rsidR="001A24C7">
        <w:rPr>
          <w:rFonts w:ascii="Times New Roman" w:hAnsi="Times New Roman"/>
          <w:sz w:val="24"/>
          <w:szCs w:val="24"/>
          <w:lang w:val="sr-Cyrl-RS"/>
        </w:rPr>
        <w:t>и циљеви за сваку земљу. Чињ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1A24C7">
        <w:rPr>
          <w:rFonts w:ascii="Times New Roman" w:hAnsi="Times New Roman"/>
          <w:sz w:val="24"/>
          <w:szCs w:val="24"/>
          <w:lang w:val="sr-Cyrl-RS"/>
        </w:rPr>
        <w:t>н</w:t>
      </w:r>
      <w:r>
        <w:rPr>
          <w:rFonts w:ascii="Times New Roman" w:hAnsi="Times New Roman"/>
          <w:sz w:val="24"/>
          <w:szCs w:val="24"/>
          <w:lang w:val="sr-Cyrl-RS"/>
        </w:rPr>
        <w:t>ица је да се сви циљеви не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могу испунити у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пуном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 капаци</w:t>
      </w:r>
      <w:r>
        <w:rPr>
          <w:rFonts w:ascii="Times New Roman" w:hAnsi="Times New Roman"/>
          <w:sz w:val="24"/>
          <w:szCs w:val="24"/>
          <w:lang w:val="sr-Cyrl-RS"/>
        </w:rPr>
        <w:t>тет</w:t>
      </w:r>
      <w:r w:rsidR="001A24C7"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, али треба подстицати Владу да утврди 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приоритете </w:t>
      </w:r>
      <w:r>
        <w:rPr>
          <w:rFonts w:ascii="Times New Roman" w:hAnsi="Times New Roman"/>
          <w:sz w:val="24"/>
          <w:szCs w:val="24"/>
          <w:lang w:val="sr-Cyrl-RS"/>
        </w:rPr>
        <w:t>и д</w:t>
      </w:r>
      <w:r w:rsidR="001A24C7">
        <w:rPr>
          <w:rFonts w:ascii="Times New Roman" w:hAnsi="Times New Roman"/>
          <w:sz w:val="24"/>
          <w:szCs w:val="24"/>
          <w:lang w:val="sr-Cyrl-RS"/>
        </w:rPr>
        <w:t>а ради на њихов</w:t>
      </w:r>
      <w:r w:rsidR="005956A3">
        <w:rPr>
          <w:rFonts w:ascii="Times New Roman" w:hAnsi="Times New Roman"/>
          <w:sz w:val="24"/>
          <w:szCs w:val="24"/>
          <w:lang w:val="sr-Cyrl-RS"/>
        </w:rPr>
        <w:t>о</w:t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ј реализацији. </w:t>
      </w:r>
    </w:p>
    <w:p w:rsidR="001A24C7" w:rsidRDefault="001A24C7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52C5F" w:rsidRPr="00001EF2" w:rsidRDefault="00001EF2" w:rsidP="009936D9">
      <w:pPr>
        <w:pStyle w:val="NoSpacing"/>
        <w:jc w:val="both"/>
        <w:rPr>
          <w:rFonts w:ascii="Times New Roman" w:eastAsia="Times New Roman" w:hAnsi="Times New Roman" w:cs="Arial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 xml:space="preserve">ЧЕТВРТА </w:t>
      </w:r>
      <w:r w:rsidR="00F52C5F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ТАЧКА ДНЕВНОГ РЕДА: </w:t>
      </w:r>
      <w:r w:rsidR="00F42677" w:rsidRPr="00F52C5F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Образовање Радне групе за права националних мањина</w:t>
      </w:r>
    </w:p>
    <w:p w:rsid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 је, и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мајући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будуће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закона који регулишу положај и права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мањин</w:t>
      </w:r>
      <w:r w:rsidRPr="00F4267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савете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предложио да се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F42677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улоге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приме</w:t>
      </w:r>
      <w:r w:rsidR="00814783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783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78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78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81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783">
        <w:rPr>
          <w:rFonts w:ascii="Times New Roman" w:hAnsi="Times New Roman" w:cs="Times New Roman"/>
          <w:sz w:val="24"/>
          <w:szCs w:val="24"/>
        </w:rPr>
        <w:t>зај</w:t>
      </w:r>
      <w:proofErr w:type="spellEnd"/>
      <w:r w:rsidR="00814783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мчених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усклађивања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сарађује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националим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саветима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телима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о</w:t>
      </w:r>
      <w:r w:rsidR="00814783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ганизацијама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промовише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подизања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свести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>.</w:t>
      </w:r>
      <w:r w:rsidR="008147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редлаж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ио је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групом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Олена Папуга, а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њени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7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F42677">
        <w:rPr>
          <w:rFonts w:ascii="Times New Roman" w:hAnsi="Times New Roman" w:cs="Times New Roman"/>
          <w:sz w:val="24"/>
          <w:szCs w:val="24"/>
        </w:rPr>
        <w:t xml:space="preserve">: 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>Енис Имамовић</w:t>
      </w:r>
      <w:r w:rsidR="00814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>Љибушка Лакатош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Жигманов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Огњановић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>Љупка Михајловска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F42677">
        <w:rPr>
          <w:rFonts w:ascii="Times New Roman" w:eastAsia="Times New Roman" w:hAnsi="Times New Roman" w:cs="Times New Roman"/>
          <w:sz w:val="24"/>
          <w:szCs w:val="24"/>
          <w:lang w:val="sr-Cyrl-RS"/>
        </w:rPr>
        <w:t>Елвира Ковач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2677" w:rsidRPr="00F42677" w:rsidRDefault="00F42677" w:rsidP="00F426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једногласно </w:t>
      </w:r>
      <w:r w:rsidR="001B739F">
        <w:rPr>
          <w:rFonts w:ascii="Times New Roman" w:hAnsi="Times New Roman" w:cs="Times New Roman"/>
          <w:sz w:val="24"/>
          <w:szCs w:val="24"/>
          <w:lang w:val="sr-Cyrl-RS"/>
        </w:rPr>
        <w:t xml:space="preserve">усвојили 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образовању Радне групе </w:t>
      </w:r>
      <w:r w:rsidRPr="00F42677">
        <w:rPr>
          <w:rFonts w:ascii="Times New Roman" w:hAnsi="Times New Roman" w:cs="Times New Roman"/>
          <w:sz w:val="24"/>
          <w:szCs w:val="24"/>
          <w:lang w:val="sr-Latn-RS"/>
        </w:rPr>
        <w:t>за права националних мањина</w:t>
      </w:r>
      <w:r w:rsidRPr="00F42677">
        <w:rPr>
          <w:rFonts w:ascii="Times New Roman" w:hAnsi="Times New Roman" w:cs="Times New Roman"/>
          <w:sz w:val="24"/>
          <w:szCs w:val="24"/>
          <w:lang w:val="sr-Cyrl-RS"/>
        </w:rPr>
        <w:t xml:space="preserve">, у предложеном саставу. </w:t>
      </w:r>
    </w:p>
    <w:p w:rsidR="00F42677" w:rsidRPr="00F42677" w:rsidRDefault="00F42677" w:rsidP="00F426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2677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 w:rsidR="00F42677">
        <w:rPr>
          <w:rFonts w:ascii="Times New Roman" w:hAnsi="Times New Roman"/>
          <w:b/>
          <w:sz w:val="24"/>
          <w:szCs w:val="24"/>
          <w:lang w:val="sr-Cyrl-RS"/>
        </w:rPr>
        <w:t xml:space="preserve">ПЕТА </w:t>
      </w:r>
      <w:r w:rsidR="00F42677" w:rsidRPr="00F52C5F">
        <w:rPr>
          <w:rFonts w:ascii="Times New Roman" w:hAnsi="Times New Roman"/>
          <w:b/>
          <w:sz w:val="24"/>
          <w:szCs w:val="24"/>
          <w:lang w:val="sr-Cyrl-RS"/>
        </w:rPr>
        <w:t xml:space="preserve">ТАЧКА ДНЕВНОГ РЕДА: </w:t>
      </w:r>
      <w:r w:rsidR="00F42677" w:rsidRPr="00F52C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2677">
        <w:rPr>
          <w:rFonts w:ascii="Times New Roman" w:hAnsi="Times New Roman"/>
          <w:sz w:val="24"/>
          <w:szCs w:val="24"/>
          <w:lang w:val="sr-Cyrl-RS"/>
        </w:rPr>
        <w:t>Разно</w:t>
      </w:r>
    </w:p>
    <w:p w:rsidR="001A24C7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Није било дискусије у вези ове тачке дневног реда. </w:t>
      </w:r>
    </w:p>
    <w:p w:rsidR="001A24C7" w:rsidRDefault="001A24C7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A24C7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A24C7">
        <w:rPr>
          <w:rFonts w:ascii="Times New Roman" w:hAnsi="Times New Roman"/>
          <w:sz w:val="24"/>
          <w:szCs w:val="24"/>
          <w:lang w:val="sr-Cyrl-RS"/>
        </w:rPr>
        <w:t xml:space="preserve">Седница је закључена у 15.06 часова. </w:t>
      </w:r>
    </w:p>
    <w:p w:rsidR="00001EF2" w:rsidRDefault="00001EF2" w:rsidP="009936D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1EF2" w:rsidRPr="00001EF2" w:rsidRDefault="00001EF2" w:rsidP="00001EF2">
      <w:pPr>
        <w:rPr>
          <w:rFonts w:ascii="Times New Roman" w:hAnsi="Times New Roman"/>
          <w:sz w:val="24"/>
          <w:szCs w:val="24"/>
          <w:lang w:val="sr-Cyrl-RS"/>
        </w:rPr>
      </w:pPr>
    </w:p>
    <w:p w:rsidR="002440E7" w:rsidRPr="002440E7" w:rsidRDefault="00001EF2" w:rsidP="002440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01EF2">
        <w:t xml:space="preserve">     </w:t>
      </w:r>
      <w:r>
        <w:rPr>
          <w:lang w:val="sr-Cyrl-RS"/>
        </w:rPr>
        <w:t xml:space="preserve">   </w:t>
      </w:r>
      <w:r w:rsidRPr="00001EF2">
        <w:t xml:space="preserve">  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 w:cs="Times New Roman"/>
          <w:sz w:val="24"/>
          <w:szCs w:val="24"/>
        </w:rPr>
        <w:t xml:space="preserve">  </w:t>
      </w:r>
      <w:r w:rsidR="002440E7"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  ЗАМЕНИК 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2440E7" w:rsidRPr="002440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0E7"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01EF2" w:rsidRPr="002440E7" w:rsidRDefault="002440E7" w:rsidP="002440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40E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 w:rsidR="00001EF2" w:rsidRPr="002440E7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2440E7" w:rsidRPr="002440E7" w:rsidRDefault="002440E7" w:rsidP="002440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4C7" w:rsidRPr="002440E7" w:rsidRDefault="00001EF2" w:rsidP="00001EF2">
      <w:pPr>
        <w:rPr>
          <w:rFonts w:ascii="Times New Roman" w:hAnsi="Times New Roman"/>
          <w:sz w:val="24"/>
          <w:szCs w:val="24"/>
          <w:lang w:val="sr-Cyrl-RS"/>
        </w:rPr>
      </w:pPr>
      <w:r w:rsidRPr="002440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440E7">
        <w:rPr>
          <w:rFonts w:ascii="Times New Roman" w:hAnsi="Times New Roman"/>
          <w:sz w:val="24"/>
          <w:szCs w:val="24"/>
        </w:rPr>
        <w:t xml:space="preserve">      </w:t>
      </w:r>
      <w:r w:rsidRPr="002440E7">
        <w:rPr>
          <w:rFonts w:ascii="Times New Roman" w:hAnsi="Times New Roman"/>
          <w:sz w:val="24"/>
          <w:szCs w:val="24"/>
          <w:lang w:val="sr-Cyrl-RS"/>
        </w:rPr>
        <w:t xml:space="preserve">    Рајка Вукомановић</w:t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  <w:r w:rsidRPr="002440E7">
        <w:rPr>
          <w:rFonts w:ascii="Times New Roman" w:hAnsi="Times New Roman"/>
          <w:sz w:val="24"/>
          <w:szCs w:val="24"/>
        </w:rPr>
        <w:t xml:space="preserve">  </w:t>
      </w:r>
      <w:r w:rsidRPr="002440E7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="002440E7" w:rsidRPr="002440E7">
        <w:rPr>
          <w:rFonts w:ascii="Times New Roman" w:hAnsi="Times New Roman"/>
          <w:sz w:val="24"/>
          <w:szCs w:val="24"/>
          <w:lang w:val="sr-Cyrl-RS"/>
        </w:rPr>
        <w:t>Маја Виденовић</w:t>
      </w:r>
      <w:r w:rsidRPr="002440E7">
        <w:rPr>
          <w:rFonts w:ascii="Times New Roman" w:hAnsi="Times New Roman"/>
          <w:sz w:val="24"/>
          <w:szCs w:val="24"/>
          <w:lang w:val="sr-Cyrl-RS"/>
        </w:rPr>
        <w:tab/>
      </w:r>
    </w:p>
    <w:p w:rsidR="001A24C7" w:rsidRPr="00303536" w:rsidRDefault="001A24C7" w:rsidP="009936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A24C7" w:rsidRPr="00303536" w:rsidSect="00213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94" w:rsidRDefault="00C93394" w:rsidP="007838FC">
      <w:pPr>
        <w:spacing w:after="0" w:line="240" w:lineRule="auto"/>
      </w:pPr>
      <w:r>
        <w:separator/>
      </w:r>
    </w:p>
  </w:endnote>
  <w:endnote w:type="continuationSeparator" w:id="0">
    <w:p w:rsidR="00C93394" w:rsidRDefault="00C93394" w:rsidP="007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939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8FC" w:rsidRDefault="00783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7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38FC" w:rsidRDefault="007838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94" w:rsidRDefault="00C93394" w:rsidP="007838FC">
      <w:pPr>
        <w:spacing w:after="0" w:line="240" w:lineRule="auto"/>
      </w:pPr>
      <w:r>
        <w:separator/>
      </w:r>
    </w:p>
  </w:footnote>
  <w:footnote w:type="continuationSeparator" w:id="0">
    <w:p w:rsidR="00C93394" w:rsidRDefault="00C93394" w:rsidP="0078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8FC" w:rsidRDefault="007838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4BB"/>
    <w:multiLevelType w:val="hybridMultilevel"/>
    <w:tmpl w:val="D9CA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7570E"/>
    <w:multiLevelType w:val="hybridMultilevel"/>
    <w:tmpl w:val="E546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74646"/>
    <w:multiLevelType w:val="hybridMultilevel"/>
    <w:tmpl w:val="87B258C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F0E91"/>
    <w:multiLevelType w:val="hybridMultilevel"/>
    <w:tmpl w:val="E280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F11A1"/>
    <w:multiLevelType w:val="hybridMultilevel"/>
    <w:tmpl w:val="42DA1402"/>
    <w:lvl w:ilvl="0" w:tplc="0834F61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BE2928"/>
    <w:multiLevelType w:val="hybridMultilevel"/>
    <w:tmpl w:val="F010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E3"/>
    <w:rsid w:val="00001EF2"/>
    <w:rsid w:val="000E23E3"/>
    <w:rsid w:val="00101DB6"/>
    <w:rsid w:val="001939FE"/>
    <w:rsid w:val="001A24C7"/>
    <w:rsid w:val="001B739F"/>
    <w:rsid w:val="002011C5"/>
    <w:rsid w:val="00213EC5"/>
    <w:rsid w:val="00225B7B"/>
    <w:rsid w:val="002440E7"/>
    <w:rsid w:val="002E1BCD"/>
    <w:rsid w:val="00303536"/>
    <w:rsid w:val="00343200"/>
    <w:rsid w:val="003528B8"/>
    <w:rsid w:val="0037511E"/>
    <w:rsid w:val="00561170"/>
    <w:rsid w:val="005956A3"/>
    <w:rsid w:val="006A6EE9"/>
    <w:rsid w:val="007838FC"/>
    <w:rsid w:val="007D1705"/>
    <w:rsid w:val="00807F73"/>
    <w:rsid w:val="00814783"/>
    <w:rsid w:val="008A55AE"/>
    <w:rsid w:val="00957871"/>
    <w:rsid w:val="009936D9"/>
    <w:rsid w:val="00A555A8"/>
    <w:rsid w:val="00A821B1"/>
    <w:rsid w:val="00A869D7"/>
    <w:rsid w:val="00AB340C"/>
    <w:rsid w:val="00B46C14"/>
    <w:rsid w:val="00B51601"/>
    <w:rsid w:val="00C90766"/>
    <w:rsid w:val="00C93394"/>
    <w:rsid w:val="00CF1166"/>
    <w:rsid w:val="00D70C69"/>
    <w:rsid w:val="00E24AA5"/>
    <w:rsid w:val="00E53253"/>
    <w:rsid w:val="00F42677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677"/>
    <w:pPr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8FC"/>
  </w:style>
  <w:style w:type="paragraph" w:styleId="Footer">
    <w:name w:val="footer"/>
    <w:basedOn w:val="Normal"/>
    <w:link w:val="Foot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6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2677"/>
    <w:pPr>
      <w:ind w:left="720"/>
      <w:contextualSpacing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8FC"/>
  </w:style>
  <w:style w:type="paragraph" w:styleId="Footer">
    <w:name w:val="footer"/>
    <w:basedOn w:val="Normal"/>
    <w:link w:val="FooterChar"/>
    <w:uiPriority w:val="99"/>
    <w:unhideWhenUsed/>
    <w:rsid w:val="00783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Jovanovic</dc:creator>
  <cp:lastModifiedBy>Helena Zurkic</cp:lastModifiedBy>
  <cp:revision>26</cp:revision>
  <dcterms:created xsi:type="dcterms:W3CDTF">2018-05-25T11:41:00Z</dcterms:created>
  <dcterms:modified xsi:type="dcterms:W3CDTF">2018-11-30T09:55:00Z</dcterms:modified>
</cp:coreProperties>
</file>